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301B8" w14:textId="429C4005" w:rsidR="0043554C" w:rsidRPr="00816F5D" w:rsidRDefault="00DF1159" w:rsidP="002965A2">
      <w:pPr>
        <w:outlineLvl w:val="0"/>
        <w:rPr>
          <w:rFonts w:ascii="Arial" w:hAnsi="Arial" w:cs="Arial"/>
          <w:sz w:val="22"/>
          <w:szCs w:val="22"/>
        </w:rPr>
      </w:pPr>
      <w:r w:rsidRPr="00816F5D">
        <w:rPr>
          <w:rFonts w:ascii="Arial" w:hAnsi="Arial" w:cs="Arial"/>
          <w:noProof/>
          <w:sz w:val="22"/>
          <w:szCs w:val="22"/>
        </w:rPr>
        <w:drawing>
          <wp:anchor distT="0" distB="0" distL="114300" distR="114300" simplePos="0" relativeHeight="251657728" behindDoc="1" locked="0" layoutInCell="1" allowOverlap="1" wp14:anchorId="12EA1143" wp14:editId="0AC2EB37">
            <wp:simplePos x="0" y="0"/>
            <wp:positionH relativeFrom="page">
              <wp:posOffset>-133350</wp:posOffset>
            </wp:positionH>
            <wp:positionV relativeFrom="paragraph">
              <wp:posOffset>-1030605</wp:posOffset>
            </wp:positionV>
            <wp:extent cx="7536180" cy="1256665"/>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r w:rsidRPr="00816F5D">
        <w:rPr>
          <w:rFonts w:ascii="Arial" w:hAnsi="Arial" w:cs="Arial"/>
          <w:sz w:val="22"/>
          <w:szCs w:val="22"/>
        </w:rPr>
        <w:t xml:space="preserve">                                                                               </w:t>
      </w:r>
      <w:r w:rsidRPr="00816F5D">
        <w:rPr>
          <w:rFonts w:ascii="Arial" w:hAnsi="Arial" w:cs="Arial"/>
          <w:sz w:val="22"/>
          <w:szCs w:val="22"/>
        </w:rPr>
        <w:tab/>
        <w:t xml:space="preserve"> </w:t>
      </w:r>
    </w:p>
    <w:p w14:paraId="37D5C2F1" w14:textId="77777777" w:rsidR="009A4031" w:rsidRPr="00816F5D" w:rsidRDefault="009A4031" w:rsidP="001608DB">
      <w:pPr>
        <w:rPr>
          <w:rFonts w:ascii="Arial" w:hAnsi="Arial" w:cs="Arial"/>
          <w:sz w:val="22"/>
          <w:szCs w:val="22"/>
        </w:rPr>
      </w:pPr>
    </w:p>
    <w:p w14:paraId="1EA45BE3" w14:textId="77777777" w:rsidR="009A4031" w:rsidRPr="00816F5D" w:rsidRDefault="009A4031" w:rsidP="002D7EDB">
      <w:pPr>
        <w:jc w:val="center"/>
        <w:rPr>
          <w:rFonts w:ascii="Arial" w:hAnsi="Arial" w:cs="Arial"/>
          <w:b/>
          <w:sz w:val="22"/>
          <w:szCs w:val="22"/>
        </w:rPr>
      </w:pPr>
    </w:p>
    <w:p w14:paraId="49A5861E" w14:textId="69CF9C45" w:rsidR="00CB7151" w:rsidRPr="00816F5D" w:rsidRDefault="00F1781C" w:rsidP="00CB7151">
      <w:pPr>
        <w:jc w:val="center"/>
        <w:rPr>
          <w:rFonts w:ascii="Arial" w:eastAsia="Arial" w:hAnsi="Arial" w:cs="Arial"/>
          <w:b/>
          <w:sz w:val="22"/>
          <w:szCs w:val="22"/>
        </w:rPr>
      </w:pPr>
      <w:r w:rsidRPr="00816F5D">
        <w:rPr>
          <w:rFonts w:ascii="Arial" w:hAnsi="Arial" w:cs="Arial"/>
          <w:b/>
          <w:sz w:val="22"/>
          <w:szCs w:val="22"/>
        </w:rPr>
        <w:t xml:space="preserve">    </w:t>
      </w:r>
      <w:r w:rsidR="005C1021" w:rsidRPr="00816F5D">
        <w:rPr>
          <w:rFonts w:ascii="Arial" w:hAnsi="Arial" w:cs="Arial"/>
          <w:b/>
          <w:sz w:val="22"/>
          <w:szCs w:val="22"/>
        </w:rPr>
        <w:t xml:space="preserve">CONFIDENTIALITY </w:t>
      </w:r>
      <w:r w:rsidRPr="00816F5D">
        <w:rPr>
          <w:rFonts w:ascii="Arial" w:hAnsi="Arial" w:cs="Arial"/>
          <w:b/>
          <w:sz w:val="22"/>
          <w:szCs w:val="22"/>
        </w:rPr>
        <w:t>AGREEMENT</w:t>
      </w:r>
    </w:p>
    <w:p w14:paraId="6E171725" w14:textId="77777777" w:rsidR="00CB7151" w:rsidRPr="00816F5D" w:rsidRDefault="00CB7151" w:rsidP="00CB7151">
      <w:pPr>
        <w:rPr>
          <w:rFonts w:ascii="Arial" w:eastAsia="Arial" w:hAnsi="Arial" w:cs="Arial"/>
          <w:sz w:val="22"/>
          <w:szCs w:val="22"/>
        </w:rPr>
      </w:pPr>
    </w:p>
    <w:p w14:paraId="06DFD603" w14:textId="77777777" w:rsidR="00CB7151" w:rsidRPr="00816F5D" w:rsidRDefault="00CB7151" w:rsidP="00CB7151">
      <w:pPr>
        <w:jc w:val="center"/>
        <w:rPr>
          <w:rFonts w:ascii="Arial" w:eastAsia="Arial" w:hAnsi="Arial" w:cs="Arial"/>
          <w:b/>
          <w:sz w:val="22"/>
          <w:szCs w:val="22"/>
        </w:rPr>
      </w:pPr>
      <w:r w:rsidRPr="00816F5D">
        <w:rPr>
          <w:rFonts w:ascii="Arial" w:hAnsi="Arial" w:cs="Arial"/>
          <w:sz w:val="22"/>
          <w:szCs w:val="22"/>
        </w:rPr>
        <w:t xml:space="preserve">Vilnius, ..................  ........................... ......... No  </w:t>
      </w:r>
    </w:p>
    <w:p w14:paraId="770F7EDD" w14:textId="77777777" w:rsidR="00CA0B5B" w:rsidRPr="00816F5D" w:rsidRDefault="00CA0B5B" w:rsidP="00CB7151">
      <w:pPr>
        <w:contextualSpacing/>
        <w:jc w:val="both"/>
        <w:outlineLvl w:val="0"/>
        <w:rPr>
          <w:rFonts w:ascii="Arial" w:eastAsia="Arial" w:hAnsi="Arial" w:cs="Arial"/>
          <w:sz w:val="22"/>
          <w:szCs w:val="22"/>
        </w:rPr>
      </w:pPr>
    </w:p>
    <w:p w14:paraId="35F68192" w14:textId="78B9F859"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b/>
          <w:sz w:val="22"/>
          <w:szCs w:val="22"/>
        </w:rPr>
        <w:t xml:space="preserve">AB </w:t>
      </w:r>
      <w:r w:rsidR="00C47BCE" w:rsidRPr="00C47BCE">
        <w:rPr>
          <w:rFonts w:ascii="Arial" w:hAnsi="Arial" w:cs="Arial"/>
          <w:b/>
          <w:bCs/>
          <w:sz w:val="22"/>
          <w:szCs w:val="22"/>
        </w:rPr>
        <w:t>LTG Infra</w:t>
      </w:r>
      <w:r w:rsidRPr="00816F5D">
        <w:rPr>
          <w:rFonts w:ascii="Arial" w:hAnsi="Arial" w:cs="Arial"/>
          <w:sz w:val="22"/>
          <w:szCs w:val="22"/>
        </w:rPr>
        <w:t xml:space="preserve">, a company incorporated and operating under the laws of the Republic of Lithuania, legal entity code </w:t>
      </w:r>
      <w:r w:rsidR="0007677C">
        <w:rPr>
          <w:rFonts w:ascii="Arial" w:hAnsi="Arial" w:cs="Arial"/>
          <w:b/>
          <w:sz w:val="22"/>
          <w:szCs w:val="22"/>
        </w:rPr>
        <w:t>………</w:t>
      </w:r>
      <w:r w:rsidRPr="00816F5D">
        <w:rPr>
          <w:rFonts w:ascii="Arial" w:hAnsi="Arial" w:cs="Arial"/>
          <w:sz w:val="22"/>
          <w:szCs w:val="22"/>
        </w:rPr>
        <w:t xml:space="preserve">, with its registered office at </w:t>
      </w:r>
      <w:r w:rsidR="0007677C">
        <w:rPr>
          <w:rFonts w:ascii="Arial" w:hAnsi="Arial" w:cs="Arial"/>
          <w:b/>
          <w:sz w:val="22"/>
          <w:szCs w:val="22"/>
        </w:rPr>
        <w:t>………….</w:t>
      </w:r>
      <w:r w:rsidRPr="00816F5D">
        <w:rPr>
          <w:rFonts w:ascii="Arial" w:hAnsi="Arial" w:cs="Arial"/>
          <w:b/>
          <w:sz w:val="22"/>
          <w:szCs w:val="22"/>
        </w:rPr>
        <w:t>, Vilnius, Lithuania</w:t>
      </w:r>
      <w:r w:rsidRPr="00816F5D">
        <w:rPr>
          <w:rFonts w:ascii="Arial" w:hAnsi="Arial" w:cs="Arial"/>
          <w:sz w:val="22"/>
          <w:szCs w:val="22"/>
        </w:rPr>
        <w:t xml:space="preserve">, data on the company is collected and stored in the Register of Legal Entities of the Republic of Lithuania, represented by </w:t>
      </w:r>
      <w:r w:rsidRPr="00816F5D">
        <w:rPr>
          <w:rFonts w:ascii="Arial" w:hAnsi="Arial" w:cs="Arial"/>
          <w:i/>
          <w:sz w:val="22"/>
          <w:szCs w:val="22"/>
        </w:rPr>
        <w:t>[position, name, surname]</w:t>
      </w:r>
      <w:r w:rsidRPr="00816F5D">
        <w:rPr>
          <w:rFonts w:ascii="Arial" w:hAnsi="Arial" w:cs="Arial"/>
          <w:sz w:val="22"/>
          <w:szCs w:val="22"/>
        </w:rPr>
        <w:t xml:space="preserve">, acting under </w:t>
      </w:r>
      <w:r w:rsidRPr="00816F5D">
        <w:rPr>
          <w:rFonts w:ascii="Arial" w:hAnsi="Arial" w:cs="Arial"/>
          <w:i/>
          <w:sz w:val="22"/>
          <w:szCs w:val="22"/>
        </w:rPr>
        <w:t>[document based whereon the person is acting]</w:t>
      </w:r>
      <w:r w:rsidRPr="00816F5D">
        <w:rPr>
          <w:rFonts w:ascii="Arial" w:hAnsi="Arial" w:cs="Arial"/>
          <w:sz w:val="22"/>
          <w:szCs w:val="22"/>
        </w:rPr>
        <w:t xml:space="preserve"> (hereinafter referred to as the  </w:t>
      </w:r>
      <w:r w:rsidRPr="00816F5D">
        <w:rPr>
          <w:rFonts w:ascii="Arial" w:hAnsi="Arial" w:cs="Arial"/>
          <w:b/>
          <w:sz w:val="22"/>
          <w:szCs w:val="22"/>
        </w:rPr>
        <w:t>Company</w:t>
      </w:r>
      <w:r w:rsidRPr="00816F5D">
        <w:rPr>
          <w:rFonts w:ascii="Arial" w:hAnsi="Arial" w:cs="Arial"/>
          <w:sz w:val="22"/>
          <w:szCs w:val="22"/>
        </w:rPr>
        <w:t>), and</w:t>
      </w:r>
    </w:p>
    <w:p w14:paraId="4CD581B3" w14:textId="01EB4911"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i/>
          <w:sz w:val="22"/>
          <w:szCs w:val="22"/>
        </w:rPr>
        <w:t xml:space="preserve">[name, surname], </w:t>
      </w:r>
      <w:r w:rsidRPr="00816F5D">
        <w:rPr>
          <w:rFonts w:ascii="Arial" w:hAnsi="Arial" w:cs="Arial"/>
          <w:sz w:val="22"/>
          <w:szCs w:val="22"/>
        </w:rPr>
        <w:t xml:space="preserve">personal number </w:t>
      </w:r>
      <w:r w:rsidRPr="00816F5D">
        <w:rPr>
          <w:rFonts w:ascii="Arial" w:hAnsi="Arial" w:cs="Arial"/>
          <w:i/>
          <w:sz w:val="22"/>
          <w:szCs w:val="22"/>
        </w:rPr>
        <w:t>[insert]</w:t>
      </w:r>
      <w:r w:rsidRPr="00816F5D">
        <w:rPr>
          <w:rFonts w:ascii="Arial" w:hAnsi="Arial" w:cs="Arial"/>
          <w:sz w:val="22"/>
          <w:szCs w:val="22"/>
        </w:rPr>
        <w:t xml:space="preserve">, residing at </w:t>
      </w:r>
      <w:r w:rsidRPr="00816F5D">
        <w:rPr>
          <w:rFonts w:ascii="Arial" w:hAnsi="Arial" w:cs="Arial"/>
          <w:i/>
          <w:sz w:val="22"/>
          <w:szCs w:val="22"/>
        </w:rPr>
        <w:t>[address]</w:t>
      </w:r>
      <w:r w:rsidRPr="00816F5D">
        <w:rPr>
          <w:rFonts w:ascii="Arial" w:hAnsi="Arial" w:cs="Arial"/>
          <w:sz w:val="22"/>
          <w:szCs w:val="22"/>
        </w:rPr>
        <w:t xml:space="preserve">/ </w:t>
      </w:r>
      <w:r w:rsidRPr="00816F5D">
        <w:rPr>
          <w:rFonts w:ascii="Arial" w:hAnsi="Arial" w:cs="Arial"/>
          <w:i/>
          <w:sz w:val="22"/>
          <w:szCs w:val="22"/>
        </w:rPr>
        <w:t>[the Receiving Party]</w:t>
      </w:r>
      <w:r w:rsidRPr="00816F5D">
        <w:rPr>
          <w:rFonts w:ascii="Arial" w:hAnsi="Arial" w:cs="Arial"/>
          <w:sz w:val="22"/>
          <w:szCs w:val="22"/>
        </w:rPr>
        <w:t xml:space="preserve">, legal entity code </w:t>
      </w:r>
      <w:r w:rsidRPr="00816F5D">
        <w:rPr>
          <w:rFonts w:ascii="Arial" w:hAnsi="Arial" w:cs="Arial"/>
          <w:i/>
          <w:sz w:val="22"/>
          <w:szCs w:val="22"/>
        </w:rPr>
        <w:t>[registration code]</w:t>
      </w:r>
      <w:r w:rsidRPr="00816F5D">
        <w:rPr>
          <w:rFonts w:ascii="Arial" w:hAnsi="Arial" w:cs="Arial"/>
          <w:sz w:val="22"/>
          <w:szCs w:val="22"/>
        </w:rPr>
        <w:t xml:space="preserve">, with its registered office at </w:t>
      </w:r>
      <w:r w:rsidRPr="00816F5D">
        <w:rPr>
          <w:rFonts w:ascii="Arial" w:hAnsi="Arial" w:cs="Arial"/>
          <w:i/>
          <w:sz w:val="22"/>
          <w:szCs w:val="22"/>
        </w:rPr>
        <w:t>[address]</w:t>
      </w:r>
      <w:r w:rsidRPr="00816F5D">
        <w:rPr>
          <w:rFonts w:ascii="Arial" w:hAnsi="Arial" w:cs="Arial"/>
          <w:sz w:val="22"/>
          <w:szCs w:val="22"/>
        </w:rPr>
        <w:t>, data collected and stored in the Register of Legal Entities of the Republic of Lithuania, represented by</w:t>
      </w:r>
      <w:r w:rsidRPr="00816F5D">
        <w:rPr>
          <w:rFonts w:ascii="Arial" w:hAnsi="Arial" w:cs="Arial"/>
          <w:i/>
          <w:sz w:val="22"/>
          <w:szCs w:val="22"/>
        </w:rPr>
        <w:t xml:space="preserve"> [position, name, surname]</w:t>
      </w:r>
      <w:r w:rsidRPr="00816F5D">
        <w:rPr>
          <w:rFonts w:ascii="Arial" w:hAnsi="Arial" w:cs="Arial"/>
          <w:sz w:val="22"/>
          <w:szCs w:val="22"/>
        </w:rPr>
        <w:t xml:space="preserve">, acting under </w:t>
      </w:r>
      <w:r w:rsidRPr="00816F5D">
        <w:rPr>
          <w:rFonts w:ascii="Arial" w:hAnsi="Arial" w:cs="Arial"/>
          <w:i/>
          <w:sz w:val="22"/>
          <w:szCs w:val="22"/>
        </w:rPr>
        <w:t xml:space="preserve">[document based whereon the person is acting] </w:t>
      </w:r>
      <w:r w:rsidRPr="00816F5D">
        <w:rPr>
          <w:rFonts w:ascii="Arial" w:hAnsi="Arial" w:cs="Arial"/>
          <w:sz w:val="22"/>
          <w:szCs w:val="22"/>
        </w:rPr>
        <w:t xml:space="preserve">(hereinafter referred to as the </w:t>
      </w:r>
      <w:r w:rsidRPr="00816F5D">
        <w:rPr>
          <w:rFonts w:ascii="Arial" w:hAnsi="Arial" w:cs="Arial"/>
          <w:b/>
          <w:sz w:val="22"/>
          <w:szCs w:val="22"/>
        </w:rPr>
        <w:t>Receiving Party</w:t>
      </w:r>
      <w:r w:rsidRPr="00816F5D">
        <w:rPr>
          <w:rFonts w:ascii="Arial" w:hAnsi="Arial" w:cs="Arial"/>
          <w:sz w:val="22"/>
          <w:szCs w:val="22"/>
        </w:rPr>
        <w:t xml:space="preserve">), hereinafter collectively referred to as the </w:t>
      </w:r>
      <w:r w:rsidRPr="00816F5D">
        <w:rPr>
          <w:rFonts w:ascii="Arial" w:hAnsi="Arial" w:cs="Arial"/>
          <w:b/>
          <w:sz w:val="22"/>
          <w:szCs w:val="22"/>
        </w:rPr>
        <w:t>Parties</w:t>
      </w:r>
      <w:r w:rsidRPr="00816F5D">
        <w:rPr>
          <w:rFonts w:ascii="Arial" w:hAnsi="Arial" w:cs="Arial"/>
          <w:sz w:val="22"/>
          <w:szCs w:val="22"/>
        </w:rPr>
        <w:t xml:space="preserve">, Whereas, </w:t>
      </w:r>
    </w:p>
    <w:p w14:paraId="35DD8AB1" w14:textId="70E9AE27"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sz w:val="22"/>
          <w:szCs w:val="22"/>
        </w:rPr>
        <w:t xml:space="preserve">(A) the Company publishes, transfers, makes available or otherwise discloses Confidential Information to the Receiving Party; </w:t>
      </w:r>
    </w:p>
    <w:p w14:paraId="0F1E79E7" w14:textId="79D80FF9"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(B) It is in the interest of both Parties to ensure the protection of the Company’s Confidential Information; </w:t>
      </w:r>
    </w:p>
    <w:p w14:paraId="1F373EFA" w14:textId="77777777"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Now, therefore, the Parties conclude the following agreement (hereinafter referred to as the </w:t>
      </w:r>
      <w:r w:rsidRPr="00816F5D">
        <w:rPr>
          <w:rFonts w:ascii="Arial" w:hAnsi="Arial" w:cs="Arial"/>
          <w:b/>
          <w:bCs/>
          <w:sz w:val="22"/>
          <w:szCs w:val="22"/>
        </w:rPr>
        <w:t>Agreement</w:t>
      </w:r>
      <w:r w:rsidRPr="00816F5D">
        <w:rPr>
          <w:rFonts w:ascii="Arial" w:hAnsi="Arial" w:cs="Arial"/>
          <w:sz w:val="22"/>
          <w:szCs w:val="22"/>
        </w:rPr>
        <w:t xml:space="preserve">): </w:t>
      </w:r>
    </w:p>
    <w:p w14:paraId="2577CF2B" w14:textId="77777777" w:rsidR="00CB7151" w:rsidRPr="00816F5D" w:rsidRDefault="00CB7151" w:rsidP="00CB7151">
      <w:pPr>
        <w:tabs>
          <w:tab w:val="left" w:pos="567"/>
        </w:tabs>
        <w:spacing w:before="120"/>
        <w:ind w:firstLine="567"/>
        <w:rPr>
          <w:rFonts w:ascii="Arial" w:eastAsia="Arial" w:hAnsi="Arial" w:cs="Arial"/>
          <w:b/>
          <w:sz w:val="22"/>
          <w:szCs w:val="22"/>
        </w:rPr>
      </w:pPr>
      <w:r w:rsidRPr="00816F5D">
        <w:rPr>
          <w:rFonts w:ascii="Arial" w:hAnsi="Arial" w:cs="Arial"/>
          <w:b/>
          <w:sz w:val="22"/>
          <w:szCs w:val="22"/>
        </w:rPr>
        <w:t>1. Terms</w:t>
      </w:r>
    </w:p>
    <w:p w14:paraId="00537001" w14:textId="77777777" w:rsidR="00CB7151" w:rsidRPr="00816F5D" w:rsidRDefault="00CB7151" w:rsidP="00CB7151">
      <w:pPr>
        <w:pStyle w:val="ListParagraph"/>
        <w:spacing w:before="120"/>
        <w:ind w:left="0" w:firstLine="567"/>
        <w:jc w:val="both"/>
        <w:rPr>
          <w:rFonts w:ascii="Arial" w:eastAsia="Arial" w:hAnsi="Arial" w:cs="Arial"/>
          <w:color w:val="000000" w:themeColor="text1"/>
          <w:szCs w:val="22"/>
        </w:rPr>
      </w:pPr>
      <w:r w:rsidRPr="00816F5D">
        <w:rPr>
          <w:rFonts w:ascii="Arial" w:hAnsi="Arial" w:cs="Arial"/>
          <w:color w:val="000000" w:themeColor="text1"/>
          <w:szCs w:val="22"/>
        </w:rPr>
        <w:t xml:space="preserve">1.1. </w:t>
      </w:r>
      <w:r w:rsidRPr="00816F5D">
        <w:rPr>
          <w:rFonts w:ascii="Arial" w:hAnsi="Arial" w:cs="Arial"/>
          <w:szCs w:val="22"/>
        </w:rPr>
        <w:t>The capitalised definitions shall have the meanings specified in Clause 1.1 hereof or above herein, unless otherwise required by the context:</w:t>
      </w:r>
    </w:p>
    <w:tbl>
      <w:tblPr>
        <w:tblStyle w:val="TableGrid"/>
        <w:tblW w:w="9493" w:type="dxa"/>
        <w:jc w:val="center"/>
        <w:tblLook w:val="04A0" w:firstRow="1" w:lastRow="0" w:firstColumn="1" w:lastColumn="0" w:noHBand="0" w:noVBand="1"/>
      </w:tblPr>
      <w:tblGrid>
        <w:gridCol w:w="3397"/>
        <w:gridCol w:w="6096"/>
      </w:tblGrid>
      <w:tr w:rsidR="00CB7151" w:rsidRPr="00816F5D" w14:paraId="59547B28" w14:textId="77777777" w:rsidTr="00104E53">
        <w:trPr>
          <w:tblHeader/>
          <w:jc w:val="center"/>
        </w:trPr>
        <w:tc>
          <w:tcPr>
            <w:tcW w:w="3397" w:type="dxa"/>
            <w:vAlign w:val="center"/>
          </w:tcPr>
          <w:p w14:paraId="1BFC7F80" w14:textId="77777777" w:rsidR="00CB7151" w:rsidRPr="00816F5D" w:rsidRDefault="00CB7151" w:rsidP="00104E53">
            <w:pPr>
              <w:jc w:val="both"/>
              <w:rPr>
                <w:rFonts w:ascii="Arial" w:hAnsi="Arial" w:cs="Arial"/>
                <w:b/>
                <w:iCs/>
                <w:sz w:val="22"/>
                <w:szCs w:val="22"/>
              </w:rPr>
            </w:pPr>
            <w:r w:rsidRPr="00816F5D">
              <w:rPr>
                <w:rFonts w:ascii="Arial" w:hAnsi="Arial" w:cs="Arial"/>
                <w:b/>
                <w:iCs/>
                <w:sz w:val="22"/>
                <w:szCs w:val="22"/>
              </w:rPr>
              <w:t>Term / abbreviation</w:t>
            </w:r>
          </w:p>
        </w:tc>
        <w:tc>
          <w:tcPr>
            <w:tcW w:w="6096" w:type="dxa"/>
            <w:vAlign w:val="center"/>
          </w:tcPr>
          <w:p w14:paraId="40B420A0" w14:textId="77777777" w:rsidR="00CB7151" w:rsidRPr="00816F5D" w:rsidRDefault="00CB7151" w:rsidP="00104E53">
            <w:pPr>
              <w:pStyle w:val="ListParagraph"/>
              <w:tabs>
                <w:tab w:val="left" w:pos="709"/>
                <w:tab w:val="left" w:pos="851"/>
              </w:tabs>
              <w:ind w:left="0"/>
              <w:jc w:val="both"/>
              <w:rPr>
                <w:rFonts w:ascii="Arial" w:hAnsi="Arial" w:cs="Arial"/>
                <w:b/>
                <w:iCs/>
                <w:szCs w:val="22"/>
              </w:rPr>
            </w:pPr>
            <w:r w:rsidRPr="00816F5D">
              <w:rPr>
                <w:rFonts w:ascii="Arial" w:hAnsi="Arial" w:cs="Arial"/>
                <w:b/>
                <w:iCs/>
                <w:szCs w:val="22"/>
              </w:rPr>
              <w:t>Definition / Explanation</w:t>
            </w:r>
          </w:p>
        </w:tc>
      </w:tr>
      <w:tr w:rsidR="00CB7151" w:rsidRPr="00816F5D" w14:paraId="749F8AE3" w14:textId="77777777" w:rsidTr="00104E53">
        <w:trPr>
          <w:jc w:val="center"/>
        </w:trPr>
        <w:tc>
          <w:tcPr>
            <w:tcW w:w="3397" w:type="dxa"/>
            <w:vAlign w:val="center"/>
          </w:tcPr>
          <w:p w14:paraId="19058FF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Confidential Information </w:t>
            </w:r>
          </w:p>
        </w:tc>
        <w:tc>
          <w:tcPr>
            <w:tcW w:w="6096" w:type="dxa"/>
            <w:vAlign w:val="center"/>
          </w:tcPr>
          <w:p w14:paraId="0571AA51" w14:textId="295A0B94" w:rsidR="00CB7151" w:rsidRPr="00816F5D" w:rsidRDefault="00CB7151" w:rsidP="00104E53">
            <w:pPr>
              <w:pStyle w:val="ListParagraph"/>
              <w:tabs>
                <w:tab w:val="left" w:pos="709"/>
                <w:tab w:val="left" w:pos="851"/>
              </w:tabs>
              <w:ind w:left="0"/>
              <w:jc w:val="both"/>
              <w:rPr>
                <w:rFonts w:ascii="Arial" w:hAnsi="Arial" w:cs="Arial"/>
                <w:b/>
                <w:bCs/>
                <w:szCs w:val="22"/>
              </w:rPr>
            </w:pPr>
            <w:r w:rsidRPr="00816F5D">
              <w:rPr>
                <w:rFonts w:ascii="Arial" w:hAnsi="Arial" w:cs="Arial"/>
                <w:szCs w:val="22"/>
              </w:rPr>
              <w:t xml:space="preserve">Information constituting the Company’s commercial (industrial) secrets and other information protected by taking various reasonable efforts, which is not declared confidential and a commercial (industrial) </w:t>
            </w:r>
            <w:r w:rsidR="00D21B02" w:rsidRPr="00816F5D">
              <w:rPr>
                <w:rFonts w:ascii="Arial" w:hAnsi="Arial" w:cs="Arial"/>
                <w:szCs w:val="22"/>
              </w:rPr>
              <w:t>secret,</w:t>
            </w:r>
            <w:r w:rsidRPr="00816F5D">
              <w:rPr>
                <w:rFonts w:ascii="Arial" w:hAnsi="Arial" w:cs="Arial"/>
                <w:szCs w:val="22"/>
              </w:rPr>
              <w:t xml:space="preserve">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3 of the Agreement; </w:t>
            </w:r>
          </w:p>
        </w:tc>
      </w:tr>
      <w:tr w:rsidR="00CB7151" w:rsidRPr="00816F5D" w14:paraId="3E68FA11" w14:textId="77777777" w:rsidTr="00104E53">
        <w:trPr>
          <w:jc w:val="center"/>
        </w:trPr>
        <w:tc>
          <w:tcPr>
            <w:tcW w:w="3397" w:type="dxa"/>
            <w:vAlign w:val="center"/>
          </w:tcPr>
          <w:p w14:paraId="27A01FC7"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Transaction </w:t>
            </w:r>
          </w:p>
        </w:tc>
        <w:tc>
          <w:tcPr>
            <w:tcW w:w="6096" w:type="dxa"/>
            <w:vAlign w:val="center"/>
          </w:tcPr>
          <w:p w14:paraId="44EFCBC4"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CB7151" w:rsidRPr="00816F5D" w14:paraId="5E20214A" w14:textId="77777777" w:rsidTr="00104E53">
        <w:trPr>
          <w:jc w:val="center"/>
        </w:trPr>
        <w:tc>
          <w:tcPr>
            <w:tcW w:w="3397" w:type="dxa"/>
            <w:vAlign w:val="center"/>
          </w:tcPr>
          <w:p w14:paraId="5C4E2C2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Third Persons</w:t>
            </w:r>
          </w:p>
        </w:tc>
        <w:tc>
          <w:tcPr>
            <w:tcW w:w="6096" w:type="dxa"/>
            <w:vAlign w:val="center"/>
          </w:tcPr>
          <w:p w14:paraId="3E01978F" w14:textId="77777777" w:rsidR="00CB7151" w:rsidRPr="00816F5D" w:rsidRDefault="00CB7151" w:rsidP="00104E53">
            <w:pPr>
              <w:pStyle w:val="ListParagraph"/>
              <w:tabs>
                <w:tab w:val="left" w:pos="709"/>
                <w:tab w:val="left" w:pos="851"/>
              </w:tabs>
              <w:ind w:left="0"/>
              <w:jc w:val="both"/>
              <w:rPr>
                <w:rFonts w:ascii="Arial" w:hAnsi="Arial" w:cs="Arial"/>
                <w:iCs/>
                <w:szCs w:val="22"/>
              </w:rPr>
            </w:pPr>
            <w:r w:rsidRPr="00816F5D">
              <w:rPr>
                <w:rFonts w:ascii="Arial" w:hAnsi="Arial" w:cs="Arial"/>
                <w:szCs w:val="22"/>
              </w:rPr>
              <w:t>All persons who are not Parties to this Agreement;</w:t>
            </w:r>
          </w:p>
        </w:tc>
      </w:tr>
      <w:tr w:rsidR="00CB7151" w:rsidRPr="00816F5D" w14:paraId="103F283C" w14:textId="77777777" w:rsidTr="00104E53">
        <w:trPr>
          <w:jc w:val="center"/>
        </w:trPr>
        <w:tc>
          <w:tcPr>
            <w:tcW w:w="3397" w:type="dxa"/>
            <w:vAlign w:val="center"/>
          </w:tcPr>
          <w:p w14:paraId="11A9F3A5"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t>In Writing/Written</w:t>
            </w:r>
          </w:p>
          <w:p w14:paraId="3FF4B9AA" w14:textId="77777777" w:rsidR="00CB7151" w:rsidRPr="00816F5D" w:rsidRDefault="00CB7151" w:rsidP="00104E53">
            <w:pPr>
              <w:jc w:val="both"/>
              <w:rPr>
                <w:rFonts w:ascii="Arial" w:hAnsi="Arial" w:cs="Arial"/>
                <w:b/>
                <w:iCs/>
                <w:sz w:val="22"/>
                <w:szCs w:val="22"/>
              </w:rPr>
            </w:pPr>
          </w:p>
        </w:tc>
        <w:tc>
          <w:tcPr>
            <w:tcW w:w="6096" w:type="dxa"/>
            <w:vAlign w:val="center"/>
          </w:tcPr>
          <w:p w14:paraId="2A83757E"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A method of communication when the information is delivered to the Parties in person upon signed acknowledgement, sent by mail, e-mail or fax.</w:t>
            </w:r>
          </w:p>
        </w:tc>
      </w:tr>
      <w:tr w:rsidR="00CB7151" w:rsidRPr="00816F5D" w14:paraId="5F15DB83" w14:textId="77777777" w:rsidTr="00104E53">
        <w:trPr>
          <w:jc w:val="center"/>
        </w:trPr>
        <w:tc>
          <w:tcPr>
            <w:tcW w:w="3397" w:type="dxa"/>
            <w:vAlign w:val="center"/>
          </w:tcPr>
          <w:p w14:paraId="61F747E2" w14:textId="77777777" w:rsidR="00CB7151" w:rsidRPr="00816F5D" w:rsidRDefault="00CB7151" w:rsidP="00104E53">
            <w:pPr>
              <w:spacing w:before="120"/>
              <w:jc w:val="both"/>
              <w:rPr>
                <w:rFonts w:ascii="Arial" w:eastAsia="Arial" w:hAnsi="Arial" w:cs="Arial"/>
                <w:b/>
                <w:sz w:val="22"/>
                <w:szCs w:val="22"/>
              </w:rPr>
            </w:pPr>
            <w:r w:rsidRPr="00816F5D">
              <w:rPr>
                <w:rFonts w:ascii="Arial" w:hAnsi="Arial" w:cs="Arial"/>
                <w:b/>
                <w:sz w:val="22"/>
                <w:szCs w:val="22"/>
              </w:rPr>
              <w:t>Receiving Party</w:t>
            </w:r>
          </w:p>
        </w:tc>
        <w:tc>
          <w:tcPr>
            <w:tcW w:w="6096" w:type="dxa"/>
            <w:vAlign w:val="center"/>
          </w:tcPr>
          <w:p w14:paraId="668D8AE2" w14:textId="7ECADEC9" w:rsidR="00CB7151" w:rsidRPr="00816F5D" w:rsidRDefault="00CB7151" w:rsidP="00104E53">
            <w:pPr>
              <w:tabs>
                <w:tab w:val="left" w:pos="709"/>
              </w:tabs>
              <w:spacing w:before="120"/>
              <w:contextualSpacing/>
              <w:jc w:val="both"/>
              <w:rPr>
                <w:rFonts w:ascii="Arial" w:hAnsi="Arial" w:cs="Arial"/>
                <w:iCs/>
                <w:sz w:val="22"/>
                <w:szCs w:val="22"/>
              </w:rPr>
            </w:pPr>
            <w:r w:rsidRPr="00816F5D">
              <w:rPr>
                <w:rFonts w:ascii="Arial" w:hAnsi="Arial" w:cs="Arial"/>
                <w:color w:val="333333"/>
                <w:sz w:val="22"/>
                <w:szCs w:val="22"/>
              </w:rPr>
              <w:t xml:space="preserve">The management bodies, structural units, Employees of the Receiving </w:t>
            </w:r>
            <w:r w:rsidR="00D21B02" w:rsidRPr="00816F5D">
              <w:rPr>
                <w:rFonts w:ascii="Arial" w:hAnsi="Arial" w:cs="Arial"/>
                <w:color w:val="333333"/>
                <w:sz w:val="22"/>
                <w:szCs w:val="22"/>
              </w:rPr>
              <w:t>Party,</w:t>
            </w:r>
            <w:r w:rsidRPr="00816F5D">
              <w:rPr>
                <w:rFonts w:ascii="Arial" w:hAnsi="Arial" w:cs="Arial"/>
                <w:color w:val="333333"/>
                <w:sz w:val="22"/>
                <w:szCs w:val="22"/>
              </w:rPr>
              <w:t xml:space="preserve"> or other persons authorized by the Receiving Party.</w:t>
            </w:r>
          </w:p>
        </w:tc>
      </w:tr>
      <w:tr w:rsidR="00CB7151" w:rsidRPr="00816F5D" w14:paraId="76C45990" w14:textId="77777777" w:rsidTr="00104E53">
        <w:trPr>
          <w:jc w:val="center"/>
        </w:trPr>
        <w:tc>
          <w:tcPr>
            <w:tcW w:w="3397" w:type="dxa"/>
            <w:vAlign w:val="center"/>
          </w:tcPr>
          <w:p w14:paraId="64932181"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lastRenderedPageBreak/>
              <w:t>Provision of Information</w:t>
            </w:r>
          </w:p>
        </w:tc>
        <w:tc>
          <w:tcPr>
            <w:tcW w:w="6096" w:type="dxa"/>
            <w:vAlign w:val="center"/>
          </w:tcPr>
          <w:p w14:paraId="7B7947CC" w14:textId="5CA4F5C4" w:rsidR="00CB7151" w:rsidRPr="00816F5D" w:rsidRDefault="00CB7151" w:rsidP="00104E53">
            <w:pPr>
              <w:pStyle w:val="ListParagraph"/>
              <w:tabs>
                <w:tab w:val="left" w:pos="709"/>
                <w:tab w:val="left" w:pos="851"/>
              </w:tabs>
              <w:ind w:left="0"/>
              <w:jc w:val="both"/>
              <w:rPr>
                <w:rFonts w:ascii="Arial" w:hAnsi="Arial" w:cs="Arial"/>
                <w:szCs w:val="22"/>
              </w:rPr>
            </w:pPr>
            <w:r w:rsidRPr="00816F5D">
              <w:rPr>
                <w:rFonts w:ascii="Arial" w:hAnsi="Arial" w:cs="Arial"/>
                <w:szCs w:val="22"/>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w:t>
            </w:r>
            <w:r w:rsidR="00D21B02" w:rsidRPr="00816F5D">
              <w:rPr>
                <w:rFonts w:ascii="Arial" w:hAnsi="Arial" w:cs="Arial"/>
                <w:szCs w:val="22"/>
              </w:rPr>
              <w:t>,</w:t>
            </w:r>
            <w:r w:rsidRPr="00816F5D">
              <w:rPr>
                <w:rFonts w:ascii="Arial" w:hAnsi="Arial" w:cs="Arial"/>
                <w:szCs w:val="22"/>
              </w:rPr>
              <w:t xml:space="preserve"> or transmission of certain material objects.</w:t>
            </w:r>
          </w:p>
        </w:tc>
      </w:tr>
    </w:tbl>
    <w:p w14:paraId="65ACDE46" w14:textId="77777777" w:rsidR="00CB7151" w:rsidRPr="00816F5D"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816F5D"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816F5D">
        <w:rPr>
          <w:rFonts w:ascii="Arial" w:hAnsi="Arial" w:cs="Arial"/>
          <w:color w:val="000000" w:themeColor="text1"/>
          <w:sz w:val="22"/>
          <w:szCs w:val="22"/>
        </w:rPr>
        <w:t>1.2. Unless otherwise provided in the Agreement, the words in the singular also refer to the plural, the words of one gender also refer to the other gender.</w:t>
      </w:r>
    </w:p>
    <w:p w14:paraId="033B2DCA" w14:textId="77777777" w:rsidR="00CB7151" w:rsidRPr="00816F5D" w:rsidRDefault="00CB7151" w:rsidP="00CB7151">
      <w:pPr>
        <w:shd w:val="clear" w:color="auto" w:fill="FFFFFF" w:themeFill="background1"/>
        <w:ind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1.3. The titles of the Clauses are used for the purpose of convenience only and shall not affect the interpretation of the Agreement. </w:t>
      </w:r>
    </w:p>
    <w:p w14:paraId="105856A8" w14:textId="77777777" w:rsidR="00CB7151" w:rsidRPr="00816F5D" w:rsidRDefault="00CB7151" w:rsidP="00CB7151">
      <w:pPr>
        <w:spacing w:before="120"/>
        <w:ind w:firstLine="567"/>
        <w:rPr>
          <w:rFonts w:ascii="Arial" w:eastAsia="Arial" w:hAnsi="Arial" w:cs="Arial"/>
          <w:b/>
          <w:sz w:val="22"/>
          <w:szCs w:val="22"/>
        </w:rPr>
      </w:pPr>
      <w:r w:rsidRPr="00816F5D">
        <w:rPr>
          <w:rFonts w:ascii="Arial" w:hAnsi="Arial" w:cs="Arial"/>
          <w:b/>
          <w:sz w:val="22"/>
          <w:szCs w:val="22"/>
        </w:rPr>
        <w:t>2. Subject Matter of the Contract</w:t>
      </w:r>
    </w:p>
    <w:p w14:paraId="28012E52"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 For the purposes of this Agreement, Confidential Information shall include:</w:t>
      </w:r>
    </w:p>
    <w:p w14:paraId="505ACE9D"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2.1.1.__________________________________ [</w:t>
      </w:r>
      <w:r w:rsidRPr="00816F5D">
        <w:rPr>
          <w:rFonts w:ascii="Arial" w:hAnsi="Arial" w:cs="Arial"/>
          <w:i/>
          <w:sz w:val="22"/>
          <w:szCs w:val="22"/>
        </w:rPr>
        <w:t>specify Confidential Information protected by the Company and/or Information constituting commercial (industrial) secrets on a case-by-case basis</w:t>
      </w:r>
      <w:r w:rsidRPr="00816F5D">
        <w:rPr>
          <w:rFonts w:ascii="Arial" w:hAnsi="Arial" w:cs="Arial"/>
          <w:sz w:val="22"/>
          <w:szCs w:val="22"/>
        </w:rPr>
        <w:t>];</w:t>
      </w:r>
    </w:p>
    <w:p w14:paraId="46B53A2C" w14:textId="691AAC92"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2.1.2. All other Confidential Information provided by the Company</w:t>
      </w:r>
      <w:r w:rsidR="002E3301" w:rsidRPr="00816F5D">
        <w:rPr>
          <w:rFonts w:ascii="Arial" w:hAnsi="Arial" w:cs="Arial"/>
          <w:sz w:val="22"/>
          <w:szCs w:val="22"/>
        </w:rPr>
        <w:t>,</w:t>
      </w:r>
      <w:r w:rsidRPr="00816F5D">
        <w:rPr>
          <w:rFonts w:ascii="Arial" w:hAnsi="Arial" w:cs="Arial"/>
          <w:sz w:val="22"/>
          <w:szCs w:val="22"/>
        </w:rPr>
        <w:t xml:space="preserve"> or which has become known in the course of executing the Transaction;</w:t>
      </w:r>
    </w:p>
    <w:p w14:paraId="31857B5C"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2.1.3. 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p w14:paraId="68DA35F0"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 For the purposes of the Transaction the Company agrees to disclose Confidential Information to the Receiving Party and the latter undertakes:</w:t>
      </w:r>
    </w:p>
    <w:p w14:paraId="165416E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2.2.1. to keep Confidential Information secret and take all necessary precautions to maintain the confidentiality and integrity of Confidential Information provided;</w:t>
      </w:r>
    </w:p>
    <w:p w14:paraId="32FF3FCF"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2.2.2. neither use nor disclose Confidential Information in an unlawful manner or for any purposes other than the purposes of the Transaction;</w:t>
      </w:r>
    </w:p>
    <w:p w14:paraId="053FC244"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2.2.3. without prior Written consent of the Company, not to disclose or provide Confidential Information to Third Persons;</w:t>
      </w:r>
    </w:p>
    <w:p w14:paraId="7A0C6AEA" w14:textId="2E209030"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2.2.4. </w:t>
      </w:r>
      <w:r w:rsidR="002E3301" w:rsidRPr="00816F5D">
        <w:rPr>
          <w:rFonts w:ascii="Arial" w:hAnsi="Arial" w:cs="Arial"/>
          <w:sz w:val="22"/>
          <w:szCs w:val="22"/>
        </w:rPr>
        <w:t>t</w:t>
      </w:r>
      <w:r w:rsidRPr="00816F5D">
        <w:rPr>
          <w:rFonts w:ascii="Arial" w:hAnsi="Arial" w:cs="Arial"/>
          <w:sz w:val="22"/>
          <w:szCs w:val="22"/>
        </w:rPr>
        <w: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authorised by the Receiving Party.</w:t>
      </w:r>
    </w:p>
    <w:p w14:paraId="496E866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2.3. The obligations referred to in Clause 2.2 hereof shall not be violated if Confidential Information is submitted to the management bodies, Employees of the Receiving Party and other persons authorised by the Receiving Party who are involved in execution of the Transaction by instruction of the Receiving Party. </w:t>
      </w:r>
    </w:p>
    <w:p w14:paraId="3026C668"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2.4. 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p w14:paraId="5A9644F8" w14:textId="77777777" w:rsidR="00CB7151" w:rsidRPr="00816F5D" w:rsidRDefault="00CB7151" w:rsidP="00CB7151">
      <w:pPr>
        <w:ind w:left="284"/>
        <w:contextualSpacing/>
        <w:jc w:val="both"/>
        <w:rPr>
          <w:rFonts w:ascii="Arial" w:eastAsia="Arial" w:hAnsi="Arial" w:cs="Arial"/>
          <w:sz w:val="22"/>
          <w:szCs w:val="22"/>
        </w:rPr>
      </w:pPr>
    </w:p>
    <w:p w14:paraId="51E0B8F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Information Not Considered Confidential</w:t>
      </w:r>
    </w:p>
    <w:p w14:paraId="35255BB0"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following Information shall not be considered Confidential Information:</w:t>
      </w:r>
    </w:p>
    <w:p w14:paraId="753B34FE"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known to the Receiving Party, if no other confidentiality agreements have been concluded with the Company in respect to it, and there are no other non-disclosure obligations assumed before the Company or other persons;</w:t>
      </w:r>
    </w:p>
    <w:p w14:paraId="7B6CEE1B"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becomes available to the Receiving Party, in the absence of confidentiality obligations, from a source that is not the Company or its authorized representative </w:t>
      </w:r>
      <w:r w:rsidRPr="00816F5D">
        <w:rPr>
          <w:rFonts w:ascii="Arial" w:hAnsi="Arial" w:cs="Arial"/>
          <w:sz w:val="22"/>
          <w:szCs w:val="22"/>
        </w:rPr>
        <w:lastRenderedPageBreak/>
        <w:t>and which, to the knowledge of the Receiving Party, is not bound by the confidentiality agreement or otherwise committed to the Company or its representatives;</w:t>
      </w:r>
    </w:p>
    <w:p w14:paraId="1CF76923"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publicly available not due to the unauthorized disclosure by the Receiving Party, or it is publicly available in accordance with the legislation;</w:t>
      </w:r>
    </w:p>
    <w:p w14:paraId="5A8929C6" w14:textId="77777777" w:rsidR="00CB7151" w:rsidRPr="00816F5D" w:rsidRDefault="00CB7151" w:rsidP="00CB7151">
      <w:pPr>
        <w:numPr>
          <w:ilvl w:val="2"/>
          <w:numId w:val="2"/>
        </w:numPr>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p w14:paraId="5B146466" w14:textId="77777777" w:rsidR="00CB7151" w:rsidRPr="00816F5D" w:rsidRDefault="00CB7151" w:rsidP="00CB7151">
      <w:pPr>
        <w:ind w:left="1163"/>
        <w:contextualSpacing/>
        <w:jc w:val="both"/>
        <w:outlineLvl w:val="0"/>
        <w:rPr>
          <w:rFonts w:ascii="Arial" w:eastAsia="Arial" w:hAnsi="Arial" w:cs="Arial"/>
          <w:sz w:val="22"/>
          <w:szCs w:val="22"/>
        </w:rPr>
      </w:pPr>
    </w:p>
    <w:p w14:paraId="385C843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Obligations of the Receiving Party</w:t>
      </w:r>
    </w:p>
    <w:p w14:paraId="5049A9D8"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The Receiving Party shall take all reasonable steps to ensure that Confidential Information specified herein is not disclosed to Third Persons during the entire period indicated in Clause 3.8 of this Agreement;</w:t>
      </w:r>
    </w:p>
    <w:p w14:paraId="35059837" w14:textId="0FA52525" w:rsidR="00CB7151" w:rsidRPr="00816F5D" w:rsidRDefault="00CB7151" w:rsidP="00CB7151">
      <w:pPr>
        <w:numPr>
          <w:ilvl w:val="1"/>
          <w:numId w:val="2"/>
        </w:numPr>
        <w:spacing w:before="40"/>
        <w:ind w:left="0" w:firstLine="567"/>
        <w:contextualSpacing/>
        <w:jc w:val="both"/>
        <w:rPr>
          <w:rFonts w:ascii="Arial" w:eastAsia="Arial" w:hAnsi="Arial" w:cs="Arial"/>
          <w:b/>
          <w:sz w:val="22"/>
          <w:szCs w:val="22"/>
        </w:rPr>
      </w:pPr>
      <w:r w:rsidRPr="00816F5D">
        <w:rPr>
          <w:rFonts w:ascii="Arial" w:hAnsi="Arial" w:cs="Arial"/>
          <w:sz w:val="22"/>
          <w:szCs w:val="22"/>
        </w:rPr>
        <w:t xml:space="preserve">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w:t>
      </w:r>
      <w:r w:rsidR="00D21B02" w:rsidRPr="00816F5D">
        <w:rPr>
          <w:rFonts w:ascii="Arial" w:hAnsi="Arial" w:cs="Arial"/>
          <w:sz w:val="22"/>
          <w:szCs w:val="22"/>
        </w:rPr>
        <w:t>above-mentioned</w:t>
      </w:r>
      <w:r w:rsidRPr="00816F5D">
        <w:rPr>
          <w:rFonts w:ascii="Arial" w:hAnsi="Arial" w:cs="Arial"/>
          <w:sz w:val="22"/>
          <w:szCs w:val="22"/>
        </w:rPr>
        <w:t xml:space="preserve"> Information is not Confidential Information, it must keep this Information as Confidential Information in accordance with the procedure established herein;</w:t>
      </w:r>
    </w:p>
    <w:p w14:paraId="32AD3A2B" w14:textId="77777777" w:rsidR="00CB7151" w:rsidRPr="00816F5D" w:rsidRDefault="00CB7151" w:rsidP="00CB7151">
      <w:pPr>
        <w:numPr>
          <w:ilvl w:val="1"/>
          <w:numId w:val="2"/>
        </w:numPr>
        <w:ind w:left="0" w:firstLine="567"/>
        <w:contextualSpacing/>
        <w:jc w:val="both"/>
        <w:rPr>
          <w:rFonts w:ascii="Arial" w:eastAsia="Arial" w:hAnsi="Arial" w:cs="Arial"/>
          <w:b/>
          <w:sz w:val="22"/>
          <w:szCs w:val="22"/>
        </w:rPr>
      </w:pPr>
      <w:r w:rsidRPr="00816F5D">
        <w:rPr>
          <w:rFonts w:ascii="Arial" w:hAnsi="Arial" w:cs="Arial"/>
          <w:sz w:val="22"/>
          <w:szCs w:val="22"/>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authorised thereby. </w:t>
      </w:r>
    </w:p>
    <w:p w14:paraId="3A9D4256" w14:textId="77777777" w:rsidR="00CB7151" w:rsidRPr="00816F5D" w:rsidRDefault="00CB7151" w:rsidP="00CB7151">
      <w:pPr>
        <w:ind w:left="284"/>
        <w:contextualSpacing/>
        <w:jc w:val="both"/>
        <w:rPr>
          <w:rFonts w:ascii="Arial" w:eastAsia="Arial" w:hAnsi="Arial" w:cs="Arial"/>
          <w:b/>
          <w:sz w:val="22"/>
          <w:szCs w:val="22"/>
        </w:rPr>
      </w:pPr>
    </w:p>
    <w:p w14:paraId="3E06B85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Liability</w:t>
      </w:r>
    </w:p>
    <w:p w14:paraId="22DB501B"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 xml:space="preserve">The liability of the Parties shall be determined in accordance with the applicable legislation of the Republic of Lithuania and the terms and conditions of the Agreement. </w:t>
      </w:r>
    </w:p>
    <w:p w14:paraId="529CD581"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In case of unauthorised use or disclosure of any of Confidential Information by the Receiving Party the latter shall compensate for any direct and indirect losses incurred by the Company as a result of unauthorised use or disclosure of Confidential Information.</w:t>
      </w:r>
    </w:p>
    <w:p w14:paraId="65B78A75"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If the Receiving Party illegally uses or discloses the Company’s commercial (industrial) secrets, it must compensate for any direct and indirect losses incurred by the Company. </w:t>
      </w:r>
    </w:p>
    <w:p w14:paraId="4D47871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Receiving Party shall be held liable for any unauthorised use or disclosure of Confidential Information by its authorised persons in respect of whom the Company has issued Written consent to access/use Confidential Information. </w:t>
      </w:r>
    </w:p>
    <w:p w14:paraId="4C1750DB"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t>Notifications</w:t>
      </w:r>
    </w:p>
    <w:p w14:paraId="3585BBE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All Information in connection with the Agreement shall be communicated by the Parties to each other In Writing, by fax and/or by registered mail, to the addresses or fax numbers of the Parties specified in Clause 9 of the Agreement, unless otherwise provided for in the Agreement. The day of notification shall be the date of dispatch of the fax, e-mail or registered letter. </w:t>
      </w:r>
    </w:p>
    <w:p w14:paraId="668728D2"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on the basis of the latest data known to it. </w:t>
      </w:r>
    </w:p>
    <w:p w14:paraId="6A35E331" w14:textId="77777777" w:rsidR="00CB7151" w:rsidRPr="00816F5D" w:rsidRDefault="00CB7151" w:rsidP="00CB7151">
      <w:pPr>
        <w:numPr>
          <w:ilvl w:val="0"/>
          <w:numId w:val="2"/>
        </w:numPr>
        <w:spacing w:before="120"/>
        <w:rPr>
          <w:rFonts w:ascii="Arial" w:eastAsia="Arial" w:hAnsi="Arial" w:cs="Arial"/>
          <w:b/>
          <w:sz w:val="22"/>
          <w:szCs w:val="22"/>
        </w:rPr>
      </w:pPr>
      <w:r w:rsidRPr="00816F5D">
        <w:rPr>
          <w:rFonts w:ascii="Arial" w:hAnsi="Arial" w:cs="Arial"/>
          <w:b/>
          <w:sz w:val="22"/>
          <w:szCs w:val="22"/>
        </w:rPr>
        <w:t>Applicable Law and Settlement of Disputes</w:t>
      </w:r>
    </w:p>
    <w:p w14:paraId="3059C603" w14:textId="4D8EB8AF"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and the related relations between the Parties, including, but not limited to, the conclusion of the Transaction, its validity, invalidity</w:t>
      </w:r>
      <w:r w:rsidR="00D21B02" w:rsidRPr="00816F5D">
        <w:rPr>
          <w:rFonts w:ascii="Arial" w:hAnsi="Arial" w:cs="Arial"/>
          <w:sz w:val="22"/>
          <w:szCs w:val="22"/>
        </w:rPr>
        <w:t>,</w:t>
      </w:r>
      <w:r w:rsidRPr="00816F5D">
        <w:rPr>
          <w:rFonts w:ascii="Arial" w:hAnsi="Arial" w:cs="Arial"/>
          <w:sz w:val="22"/>
          <w:szCs w:val="22"/>
        </w:rPr>
        <w:t xml:space="preserve"> and termination, shall be governed by the law of the Republic of Lithuania and shall be interpreted in accordance with the law of the Republic of Lithuania.</w:t>
      </w:r>
    </w:p>
    <w:p w14:paraId="7F0E3A8D" w14:textId="77777777" w:rsidR="00CB7151" w:rsidRPr="00D54AC9"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p w14:paraId="4A28806E" w14:textId="77777777" w:rsidR="00D54AC9" w:rsidRPr="00816F5D" w:rsidRDefault="00D54AC9" w:rsidP="00D54AC9">
      <w:pPr>
        <w:spacing w:before="40"/>
        <w:ind w:left="567"/>
        <w:contextualSpacing/>
        <w:jc w:val="both"/>
        <w:rPr>
          <w:rFonts w:ascii="Arial" w:eastAsia="Arial" w:hAnsi="Arial" w:cs="Arial"/>
          <w:sz w:val="22"/>
          <w:szCs w:val="22"/>
        </w:rPr>
      </w:pPr>
    </w:p>
    <w:p w14:paraId="5FE92EC7"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lastRenderedPageBreak/>
        <w:t>General Provisions</w:t>
      </w:r>
    </w:p>
    <w:p w14:paraId="0FB4765E" w14:textId="77777777" w:rsidR="00CB7151" w:rsidRPr="00816F5D"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816F5D">
        <w:rPr>
          <w:rFonts w:ascii="Arial" w:hAnsi="Arial" w:cs="Arial"/>
          <w:sz w:val="22"/>
          <w:szCs w:val="22"/>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p w14:paraId="192DA11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may not be amended and supplemented except by Written agreement of the Parties.</w:t>
      </w:r>
    </w:p>
    <w:p w14:paraId="068A620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Agreement shall enter into force from the day of its signature and shall be valid for 10 (ten) years </w:t>
      </w:r>
      <w:r w:rsidRPr="00816F5D">
        <w:rPr>
          <w:rFonts w:ascii="Arial" w:hAnsi="Arial" w:cs="Arial"/>
          <w:i/>
          <w:sz w:val="22"/>
          <w:szCs w:val="22"/>
        </w:rPr>
        <w:t>[a different effective term of the Agreement may be set]</w:t>
      </w:r>
      <w:r w:rsidRPr="00816F5D">
        <w:rPr>
          <w:rFonts w:ascii="Arial" w:hAnsi="Arial" w:cs="Arial"/>
          <w:sz w:val="22"/>
          <w:szCs w:val="22"/>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p w14:paraId="05E04D04" w14:textId="77777777"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p w14:paraId="10625739" w14:textId="23627130"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The Agreement is made of 2 (two) equally legally binding copies, one of which is transferred to the Company and the other to the Receiving Party. </w:t>
      </w:r>
    </w:p>
    <w:p w14:paraId="27B8E745" w14:textId="77777777" w:rsidR="00CB7151" w:rsidRPr="00816F5D" w:rsidRDefault="00CB7151" w:rsidP="00CB7151">
      <w:pPr>
        <w:spacing w:before="120"/>
        <w:ind w:firstLine="567"/>
        <w:jc w:val="both"/>
        <w:outlineLvl w:val="0"/>
        <w:rPr>
          <w:rFonts w:ascii="Arial" w:eastAsia="Arial" w:hAnsi="Arial" w:cs="Arial"/>
          <w:b/>
          <w:sz w:val="22"/>
          <w:szCs w:val="22"/>
        </w:rPr>
      </w:pPr>
      <w:r w:rsidRPr="00816F5D">
        <w:rPr>
          <w:rFonts w:ascii="Arial" w:hAnsi="Arial" w:cs="Arial"/>
          <w:b/>
          <w:sz w:val="22"/>
          <w:szCs w:val="22"/>
        </w:rPr>
        <w:t>9.      Addresses and Details of the Parties</w:t>
      </w:r>
    </w:p>
    <w:p w14:paraId="7B8D196E" w14:textId="77777777" w:rsidR="00CB7151" w:rsidRPr="00816F5D" w:rsidRDefault="00CB7151" w:rsidP="00CB7151">
      <w:pPr>
        <w:ind w:right="99"/>
        <w:jc w:val="both"/>
        <w:rPr>
          <w:rFonts w:ascii="Arial" w:eastAsia="Arial" w:hAnsi="Arial" w:cs="Arial"/>
          <w:sz w:val="22"/>
          <w:szCs w:val="22"/>
        </w:rPr>
      </w:pPr>
    </w:p>
    <w:tbl>
      <w:tblPr>
        <w:tblStyle w:val="TableGrid1"/>
        <w:tblW w:w="0" w:type="auto"/>
        <w:tblLook w:val="04A0" w:firstRow="1" w:lastRow="0" w:firstColumn="1" w:lastColumn="0" w:noHBand="0" w:noVBand="1"/>
      </w:tblPr>
      <w:tblGrid>
        <w:gridCol w:w="4815"/>
        <w:gridCol w:w="4813"/>
      </w:tblGrid>
      <w:tr w:rsidR="00CB7151" w:rsidRPr="00816F5D" w14:paraId="71209062" w14:textId="77777777" w:rsidTr="00104E53">
        <w:tc>
          <w:tcPr>
            <w:tcW w:w="4927" w:type="dxa"/>
          </w:tcPr>
          <w:p w14:paraId="6F158938" w14:textId="2406CF88" w:rsidR="00CB7151" w:rsidRPr="00816F5D" w:rsidRDefault="005F3576" w:rsidP="00104E53">
            <w:pPr>
              <w:ind w:right="99"/>
              <w:jc w:val="both"/>
              <w:rPr>
                <w:rFonts w:ascii="Arial" w:eastAsia="Arial" w:hAnsi="Arial" w:cs="Arial"/>
                <w:b/>
                <w:sz w:val="22"/>
                <w:szCs w:val="22"/>
              </w:rPr>
            </w:pPr>
            <w:r>
              <w:rPr>
                <w:rFonts w:ascii="Arial" w:hAnsi="Arial" w:cs="Arial"/>
                <w:b/>
                <w:sz w:val="22"/>
                <w:szCs w:val="22"/>
              </w:rPr>
              <w:t>Company</w:t>
            </w:r>
          </w:p>
        </w:tc>
        <w:tc>
          <w:tcPr>
            <w:tcW w:w="4927" w:type="dxa"/>
          </w:tcPr>
          <w:p w14:paraId="283E17B7" w14:textId="77777777" w:rsidR="00CB7151" w:rsidRPr="00816F5D" w:rsidRDefault="00CB7151" w:rsidP="00104E53">
            <w:pPr>
              <w:ind w:right="99"/>
              <w:jc w:val="both"/>
              <w:rPr>
                <w:rFonts w:ascii="Arial" w:eastAsia="Arial" w:hAnsi="Arial" w:cs="Arial"/>
                <w:b/>
                <w:sz w:val="22"/>
                <w:szCs w:val="22"/>
              </w:rPr>
            </w:pPr>
            <w:r w:rsidRPr="00816F5D">
              <w:rPr>
                <w:rFonts w:ascii="Arial" w:hAnsi="Arial" w:cs="Arial"/>
                <w:b/>
                <w:sz w:val="22"/>
                <w:szCs w:val="22"/>
              </w:rPr>
              <w:t>Receiving Party</w:t>
            </w:r>
          </w:p>
        </w:tc>
      </w:tr>
      <w:tr w:rsidR="00CB7151" w:rsidRPr="00816F5D" w14:paraId="6F0FA460" w14:textId="77777777" w:rsidTr="00104E53">
        <w:tc>
          <w:tcPr>
            <w:tcW w:w="4927" w:type="dxa"/>
          </w:tcPr>
          <w:p w14:paraId="094FF5B1" w14:textId="1875E81D"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AB </w:t>
            </w:r>
            <w:r w:rsidR="007F3DFE" w:rsidRPr="007F3DFE">
              <w:rPr>
                <w:rFonts w:ascii="Arial" w:hAnsi="Arial" w:cs="Arial"/>
                <w:sz w:val="22"/>
                <w:szCs w:val="22"/>
              </w:rPr>
              <w:t>LTG Infra</w:t>
            </w:r>
          </w:p>
        </w:tc>
        <w:tc>
          <w:tcPr>
            <w:tcW w:w="4927" w:type="dxa"/>
          </w:tcPr>
          <w:p w14:paraId="5B9144F7"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[insert]</w:t>
            </w:r>
          </w:p>
        </w:tc>
      </w:tr>
      <w:tr w:rsidR="00CB7151" w:rsidRPr="00816F5D" w14:paraId="3A60A638" w14:textId="77777777" w:rsidTr="00104E53">
        <w:tc>
          <w:tcPr>
            <w:tcW w:w="4927" w:type="dxa"/>
          </w:tcPr>
          <w:p w14:paraId="4621DF40" w14:textId="18A27675" w:rsidR="00CB7151" w:rsidRPr="00816F5D" w:rsidRDefault="00530ECB" w:rsidP="00104E53">
            <w:pPr>
              <w:ind w:right="99"/>
              <w:jc w:val="both"/>
              <w:rPr>
                <w:rFonts w:ascii="Arial" w:eastAsia="Arial" w:hAnsi="Arial" w:cs="Arial"/>
                <w:sz w:val="22"/>
                <w:szCs w:val="22"/>
              </w:rPr>
            </w:pPr>
            <w:r w:rsidRPr="00530ECB">
              <w:rPr>
                <w:rFonts w:ascii="Arial" w:hAnsi="Arial" w:cs="Arial"/>
                <w:sz w:val="22"/>
                <w:szCs w:val="22"/>
              </w:rPr>
              <w:t>Geležinkelio st. 2, LT-02100 Vilnius, Lithuania</w:t>
            </w:r>
          </w:p>
        </w:tc>
        <w:tc>
          <w:tcPr>
            <w:tcW w:w="4927" w:type="dxa"/>
          </w:tcPr>
          <w:p w14:paraId="1C7E752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Address [insert]</w:t>
            </w:r>
          </w:p>
        </w:tc>
      </w:tr>
      <w:tr w:rsidR="00CB7151" w:rsidRPr="00816F5D" w14:paraId="57721DA4" w14:textId="77777777" w:rsidTr="00104E53">
        <w:tc>
          <w:tcPr>
            <w:tcW w:w="4927" w:type="dxa"/>
          </w:tcPr>
          <w:p w14:paraId="28D57867" w14:textId="74DD8EE3"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Company code</w:t>
            </w:r>
            <w:r w:rsidR="00530ECB">
              <w:rPr>
                <w:rFonts w:ascii="Arial" w:hAnsi="Arial" w:cs="Arial"/>
                <w:sz w:val="22"/>
                <w:szCs w:val="22"/>
              </w:rPr>
              <w:t>:</w:t>
            </w:r>
            <w:r w:rsidRPr="00816F5D">
              <w:rPr>
                <w:rFonts w:ascii="Arial" w:hAnsi="Arial" w:cs="Arial"/>
                <w:sz w:val="22"/>
                <w:szCs w:val="22"/>
              </w:rPr>
              <w:t xml:space="preserve"> </w:t>
            </w:r>
            <w:r w:rsidR="00530ECB" w:rsidRPr="00530ECB">
              <w:rPr>
                <w:rFonts w:ascii="Arial" w:hAnsi="Arial" w:cs="Arial"/>
                <w:sz w:val="22"/>
                <w:szCs w:val="22"/>
              </w:rPr>
              <w:t>305202934 </w:t>
            </w:r>
          </w:p>
        </w:tc>
        <w:tc>
          <w:tcPr>
            <w:tcW w:w="4927" w:type="dxa"/>
          </w:tcPr>
          <w:p w14:paraId="2078DAE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Personal number [insert]/Company code [insert]</w:t>
            </w:r>
          </w:p>
        </w:tc>
      </w:tr>
      <w:tr w:rsidR="00CB7151" w:rsidRPr="00816F5D" w14:paraId="0B7E4138" w14:textId="77777777" w:rsidTr="00104E53">
        <w:tc>
          <w:tcPr>
            <w:tcW w:w="4927" w:type="dxa"/>
          </w:tcPr>
          <w:p w14:paraId="4FE7FAFD" w14:textId="16C0E7E0"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VAT code</w:t>
            </w:r>
            <w:r w:rsidR="00B73DB2">
              <w:rPr>
                <w:rFonts w:ascii="Arial" w:hAnsi="Arial" w:cs="Arial"/>
                <w:sz w:val="22"/>
                <w:szCs w:val="22"/>
              </w:rPr>
              <w:t>:</w:t>
            </w:r>
            <w:r w:rsidRPr="00816F5D">
              <w:rPr>
                <w:rFonts w:ascii="Arial" w:hAnsi="Arial" w:cs="Arial"/>
                <w:sz w:val="22"/>
                <w:szCs w:val="22"/>
              </w:rPr>
              <w:t xml:space="preserve"> </w:t>
            </w:r>
            <w:r w:rsidR="00B73DB2" w:rsidRPr="00B73DB2">
              <w:rPr>
                <w:rFonts w:ascii="Arial" w:hAnsi="Arial" w:cs="Arial"/>
                <w:sz w:val="22"/>
                <w:szCs w:val="22"/>
              </w:rPr>
              <w:t>LT100012666211</w:t>
            </w:r>
          </w:p>
        </w:tc>
        <w:tc>
          <w:tcPr>
            <w:tcW w:w="4927" w:type="dxa"/>
          </w:tcPr>
          <w:p w14:paraId="119490A8"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VAT code [insert]</w:t>
            </w:r>
          </w:p>
        </w:tc>
      </w:tr>
      <w:tr w:rsidR="00CB7151" w:rsidRPr="00816F5D" w14:paraId="18299B5C" w14:textId="77777777" w:rsidTr="00104E53">
        <w:tc>
          <w:tcPr>
            <w:tcW w:w="4927" w:type="dxa"/>
          </w:tcPr>
          <w:p w14:paraId="0598C010" w14:textId="77777777"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Telephone, fax number of the person responsible for drafting the Agreement [insert]</w:t>
            </w:r>
          </w:p>
        </w:tc>
        <w:tc>
          <w:tcPr>
            <w:tcW w:w="4927" w:type="dxa"/>
          </w:tcPr>
          <w:p w14:paraId="500CDA90"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Telephone, fax number of the person responsible for the performance of the Agreement [insert]</w:t>
            </w:r>
          </w:p>
        </w:tc>
      </w:tr>
      <w:tr w:rsidR="00CB7151" w:rsidRPr="00816F5D" w14:paraId="552CC762" w14:textId="77777777" w:rsidTr="00104E53">
        <w:tc>
          <w:tcPr>
            <w:tcW w:w="4927" w:type="dxa"/>
          </w:tcPr>
          <w:p w14:paraId="0F39D21F" w14:textId="27D9D5AC"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AB </w:t>
            </w:r>
            <w:r w:rsidR="00B73DB2" w:rsidRPr="00B73DB2">
              <w:rPr>
                <w:rFonts w:ascii="Arial" w:hAnsi="Arial" w:cs="Arial"/>
                <w:sz w:val="22"/>
                <w:szCs w:val="22"/>
              </w:rPr>
              <w:t>Swedbank</w:t>
            </w:r>
          </w:p>
        </w:tc>
        <w:tc>
          <w:tcPr>
            <w:tcW w:w="4927" w:type="dxa"/>
          </w:tcPr>
          <w:p w14:paraId="383E9D7E"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Bank [insert]</w:t>
            </w:r>
          </w:p>
        </w:tc>
      </w:tr>
      <w:tr w:rsidR="00CB7151" w:rsidRPr="00816F5D" w14:paraId="5D16522B" w14:textId="77777777" w:rsidTr="00104E53">
        <w:tc>
          <w:tcPr>
            <w:tcW w:w="4927" w:type="dxa"/>
          </w:tcPr>
          <w:p w14:paraId="31E9E7EC" w14:textId="10870C6A"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Acc </w:t>
            </w:r>
            <w:r w:rsidR="00B73DB2" w:rsidRPr="00B73DB2">
              <w:rPr>
                <w:rFonts w:ascii="Arial" w:hAnsi="Arial" w:cs="Arial"/>
                <w:sz w:val="22"/>
                <w:szCs w:val="22"/>
              </w:rPr>
              <w:t>LT88 7300 0101 7058 1508</w:t>
            </w:r>
          </w:p>
        </w:tc>
        <w:tc>
          <w:tcPr>
            <w:tcW w:w="4927" w:type="dxa"/>
          </w:tcPr>
          <w:p w14:paraId="75732318"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Settlement account [</w:t>
            </w:r>
            <w:r w:rsidRPr="00816F5D">
              <w:rPr>
                <w:rFonts w:ascii="Arial" w:hAnsi="Arial" w:cs="Arial"/>
                <w:i/>
                <w:iCs/>
                <w:sz w:val="22"/>
                <w:szCs w:val="22"/>
              </w:rPr>
              <w:t>insert</w:t>
            </w:r>
            <w:r w:rsidRPr="00816F5D">
              <w:rPr>
                <w:rFonts w:ascii="Arial" w:hAnsi="Arial" w:cs="Arial"/>
                <w:i/>
                <w:sz w:val="22"/>
                <w:szCs w:val="22"/>
              </w:rPr>
              <w:t>]</w:t>
            </w:r>
          </w:p>
        </w:tc>
      </w:tr>
    </w:tbl>
    <w:p w14:paraId="3C5B1E9A" w14:textId="77777777" w:rsidR="00CB7151" w:rsidRPr="00816F5D"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816F5D" w14:paraId="77590FA4" w14:textId="77777777" w:rsidTr="00104E53">
        <w:tc>
          <w:tcPr>
            <w:tcW w:w="4927" w:type="dxa"/>
          </w:tcPr>
          <w:p w14:paraId="0EB1D1C4"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c>
          <w:tcPr>
            <w:tcW w:w="4927" w:type="dxa"/>
          </w:tcPr>
          <w:p w14:paraId="56C8FB2F"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r>
      <w:tr w:rsidR="00CB7151" w:rsidRPr="00816F5D" w14:paraId="685C737B" w14:textId="77777777" w:rsidTr="00104E53">
        <w:tc>
          <w:tcPr>
            <w:tcW w:w="4927" w:type="dxa"/>
          </w:tcPr>
          <w:p w14:paraId="2EB9F10D"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c>
          <w:tcPr>
            <w:tcW w:w="4927" w:type="dxa"/>
          </w:tcPr>
          <w:p w14:paraId="2E615DE9"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r>
      <w:tr w:rsidR="00CB7151" w:rsidRPr="00816F5D" w14:paraId="234828AA" w14:textId="77777777" w:rsidTr="00104E53">
        <w:tc>
          <w:tcPr>
            <w:tcW w:w="4927" w:type="dxa"/>
          </w:tcPr>
          <w:p w14:paraId="3DC72C98"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Signature </w:t>
            </w:r>
            <w:r w:rsidRPr="00816F5D">
              <w:rPr>
                <w:rFonts w:ascii="Arial" w:hAnsi="Arial" w:cs="Arial"/>
                <w:i/>
                <w:sz w:val="22"/>
                <w:szCs w:val="22"/>
              </w:rPr>
              <w:t>[insert]</w:t>
            </w:r>
          </w:p>
        </w:tc>
        <w:tc>
          <w:tcPr>
            <w:tcW w:w="4927" w:type="dxa"/>
          </w:tcPr>
          <w:p w14:paraId="1D06A72D"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Signature</w:t>
            </w:r>
            <w:r w:rsidRPr="00816F5D">
              <w:rPr>
                <w:rFonts w:ascii="Arial" w:hAnsi="Arial" w:cs="Arial"/>
                <w:i/>
                <w:sz w:val="22"/>
                <w:szCs w:val="22"/>
              </w:rPr>
              <w:t xml:space="preserve"> [insert]</w:t>
            </w:r>
          </w:p>
        </w:tc>
      </w:tr>
      <w:tr w:rsidR="00CB7151" w:rsidRPr="00816F5D" w14:paraId="0C1D23C3" w14:textId="77777777" w:rsidTr="00104E53">
        <w:tc>
          <w:tcPr>
            <w:tcW w:w="4927" w:type="dxa"/>
          </w:tcPr>
          <w:p w14:paraId="224CC7E5"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c>
          <w:tcPr>
            <w:tcW w:w="4927" w:type="dxa"/>
          </w:tcPr>
          <w:p w14:paraId="769D5043"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r>
      <w:tr w:rsidR="00CB7151" w:rsidRPr="00816F5D" w14:paraId="62B5D5A8" w14:textId="77777777" w:rsidTr="00104E53">
        <w:tc>
          <w:tcPr>
            <w:tcW w:w="4927" w:type="dxa"/>
          </w:tcPr>
          <w:p w14:paraId="55D6A34D" w14:textId="77777777" w:rsidR="00CB7151" w:rsidRPr="00816F5D" w:rsidRDefault="00CB7151" w:rsidP="00CB7151">
            <w:pPr>
              <w:ind w:right="99"/>
              <w:rPr>
                <w:rFonts w:ascii="Arial" w:eastAsia="Arial" w:hAnsi="Arial" w:cs="Arial"/>
                <w:sz w:val="22"/>
                <w:szCs w:val="22"/>
              </w:rPr>
            </w:pPr>
          </w:p>
          <w:p w14:paraId="2643B50A"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c>
          <w:tcPr>
            <w:tcW w:w="4927" w:type="dxa"/>
          </w:tcPr>
          <w:p w14:paraId="1FA96FEC" w14:textId="77777777" w:rsidR="00CB7151" w:rsidRPr="00816F5D" w:rsidRDefault="00CB7151" w:rsidP="00104E53">
            <w:pPr>
              <w:ind w:right="99"/>
              <w:jc w:val="both"/>
              <w:rPr>
                <w:rFonts w:ascii="Arial" w:eastAsia="Arial" w:hAnsi="Arial" w:cs="Arial"/>
                <w:sz w:val="22"/>
                <w:szCs w:val="22"/>
              </w:rPr>
            </w:pPr>
          </w:p>
          <w:p w14:paraId="423768A2"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r>
    </w:tbl>
    <w:p w14:paraId="74D280D2" w14:textId="77777777" w:rsidR="00CB7151" w:rsidRPr="00816F5D" w:rsidRDefault="00CB7151" w:rsidP="00CB7151">
      <w:pPr>
        <w:ind w:right="99"/>
        <w:jc w:val="both"/>
        <w:rPr>
          <w:rFonts w:ascii="Arial" w:eastAsia="Arial" w:hAnsi="Arial" w:cs="Arial"/>
          <w:sz w:val="22"/>
          <w:szCs w:val="22"/>
        </w:rPr>
      </w:pPr>
    </w:p>
    <w:p w14:paraId="4AA4DC9E" w14:textId="77777777" w:rsidR="00CB7151" w:rsidRPr="00816F5D" w:rsidRDefault="00CB7151" w:rsidP="00CB7151">
      <w:pPr>
        <w:ind w:right="99"/>
        <w:jc w:val="both"/>
        <w:rPr>
          <w:rFonts w:ascii="Arial" w:eastAsia="Arial" w:hAnsi="Arial" w:cs="Arial"/>
          <w:sz w:val="22"/>
          <w:szCs w:val="22"/>
        </w:rPr>
      </w:pPr>
    </w:p>
    <w:p w14:paraId="31B07BA1" w14:textId="77777777" w:rsidR="00CB7151" w:rsidRPr="00816F5D" w:rsidRDefault="00CB7151" w:rsidP="00CB7151">
      <w:pPr>
        <w:ind w:right="99"/>
        <w:jc w:val="both"/>
        <w:rPr>
          <w:rFonts w:ascii="Arial" w:eastAsia="Arial" w:hAnsi="Arial" w:cs="Arial"/>
          <w:sz w:val="22"/>
          <w:szCs w:val="22"/>
        </w:rPr>
      </w:pPr>
    </w:p>
    <w:p w14:paraId="6F8AB612" w14:textId="77777777" w:rsidR="00CB7151" w:rsidRPr="00816F5D" w:rsidRDefault="00CB7151" w:rsidP="00CB7151">
      <w:pPr>
        <w:ind w:right="99"/>
        <w:jc w:val="both"/>
        <w:rPr>
          <w:rFonts w:ascii="Arial" w:eastAsia="Arial" w:hAnsi="Arial" w:cs="Arial"/>
          <w:sz w:val="22"/>
          <w:szCs w:val="22"/>
        </w:rPr>
      </w:pPr>
    </w:p>
    <w:p w14:paraId="3777CA60"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Drafted by: [insert]</w:t>
      </w:r>
    </w:p>
    <w:p w14:paraId="099B85D7"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 xml:space="preserve">Person responsible for the performance of the Agreement: [insert] </w:t>
      </w:r>
    </w:p>
    <w:p w14:paraId="4F30A199" w14:textId="7B128D0C" w:rsidR="00427AD8" w:rsidRPr="00816F5D" w:rsidRDefault="00427AD8" w:rsidP="00CB7151">
      <w:pPr>
        <w:jc w:val="center"/>
        <w:rPr>
          <w:rFonts w:ascii="Arial" w:hAnsi="Arial" w:cs="Arial"/>
          <w:sz w:val="22"/>
          <w:szCs w:val="22"/>
          <w:vertAlign w:val="superscript"/>
        </w:rPr>
      </w:pPr>
    </w:p>
    <w:sectPr w:rsidR="00427AD8" w:rsidRPr="00816F5D" w:rsidSect="00D62A92">
      <w:footerReference w:type="default" r:id="rId12"/>
      <w:pgSz w:w="11906" w:h="16838" w:code="9"/>
      <w:pgMar w:top="1134" w:right="567" w:bottom="567" w:left="1701"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BC48" w14:textId="77777777" w:rsidR="00C21455" w:rsidRDefault="00C21455" w:rsidP="00780381">
      <w:r>
        <w:separator/>
      </w:r>
    </w:p>
  </w:endnote>
  <w:endnote w:type="continuationSeparator" w:id="0">
    <w:p w14:paraId="794D1358" w14:textId="77777777" w:rsidR="00C21455" w:rsidRDefault="00C21455" w:rsidP="00780381">
      <w:r>
        <w:continuationSeparator/>
      </w:r>
    </w:p>
  </w:endnote>
  <w:endnote w:type="continuationNotice" w:id="1">
    <w:p w14:paraId="2713F263" w14:textId="77777777" w:rsidR="00C21455" w:rsidRDefault="00C21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F643" w14:textId="73741BC6" w:rsidR="00D62A92" w:rsidRPr="00AF7EBE" w:rsidRDefault="00D62A92" w:rsidP="00D62A92">
    <w:pPr>
      <w:pStyle w:val="Footer"/>
      <w:jc w:val="right"/>
      <w:rPr>
        <w:rFonts w:ascii="Arial" w:hAnsi="Arial" w:cs="Arial"/>
        <w:sz w:val="22"/>
        <w:szCs w:val="22"/>
      </w:rPr>
    </w:pPr>
    <w:r w:rsidRPr="00AF7EBE">
      <w:rPr>
        <w:rStyle w:val="ui-provider"/>
        <w:rFonts w:ascii="Arial" w:hAnsi="Arial" w:cs="Arial"/>
        <w:i/>
        <w:iCs/>
        <w:sz w:val="22"/>
        <w:szCs w:val="22"/>
      </w:rPr>
      <w:t>Version</w:t>
    </w:r>
    <w:r w:rsidRPr="00AF7EBE">
      <w:rPr>
        <w:rStyle w:val="ui-provider"/>
        <w:rFonts w:ascii="Arial" w:hAnsi="Arial" w:cs="Arial"/>
        <w:sz w:val="22"/>
        <w:szCs w:val="22"/>
      </w:rPr>
      <w:t xml:space="preserve"> </w:t>
    </w:r>
    <w:r w:rsidRPr="00AF7EBE">
      <w:rPr>
        <w:rStyle w:val="ui-provider"/>
        <w:rFonts w:ascii="Arial" w:hAnsi="Arial" w:cs="Arial"/>
        <w:i/>
        <w:iCs/>
        <w:sz w:val="22"/>
        <w:szCs w:val="22"/>
      </w:rPr>
      <w:t>2023</w:t>
    </w:r>
    <w:r w:rsidR="003C7FD3">
      <w:rPr>
        <w:rStyle w:val="ui-provider"/>
        <w:rFonts w:ascii="Arial" w:hAnsi="Arial" w:cs="Arial"/>
        <w:i/>
        <w:iCs/>
        <w:sz w:val="22"/>
        <w:szCs w:val="22"/>
      </w:rPr>
      <w:t>0</w:t>
    </w:r>
    <w:r w:rsidR="00ED327B">
      <w:rPr>
        <w:rStyle w:val="ui-provider"/>
        <w:rFonts w:ascii="Arial" w:hAnsi="Arial" w:cs="Arial"/>
        <w:i/>
        <w:iCs/>
        <w:sz w:val="22"/>
        <w:szCs w:val="22"/>
      </w:rPr>
      <w:t>222</w:t>
    </w:r>
  </w:p>
  <w:p w14:paraId="518C7972" w14:textId="77777777" w:rsidR="00D62A92" w:rsidRDefault="00D62A92" w:rsidP="00D62A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6177" w14:textId="77777777" w:rsidR="00C21455" w:rsidRDefault="00C21455" w:rsidP="00780381">
      <w:r>
        <w:separator/>
      </w:r>
    </w:p>
  </w:footnote>
  <w:footnote w:type="continuationSeparator" w:id="0">
    <w:p w14:paraId="40F051DB" w14:textId="77777777" w:rsidR="00C21455" w:rsidRDefault="00C21455" w:rsidP="00780381">
      <w:r>
        <w:continuationSeparator/>
      </w:r>
    </w:p>
  </w:footnote>
  <w:footnote w:type="continuationNotice" w:id="1">
    <w:p w14:paraId="19F0AE76" w14:textId="77777777" w:rsidR="00C21455" w:rsidRDefault="00C214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091707317">
    <w:abstractNumId w:val="1"/>
  </w:num>
  <w:num w:numId="2" w16cid:durableId="858853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23FC3"/>
    <w:rsid w:val="00034FFC"/>
    <w:rsid w:val="00050D68"/>
    <w:rsid w:val="00052A8D"/>
    <w:rsid w:val="00055041"/>
    <w:rsid w:val="0006068A"/>
    <w:rsid w:val="000741FD"/>
    <w:rsid w:val="0007677C"/>
    <w:rsid w:val="00077F01"/>
    <w:rsid w:val="000868F8"/>
    <w:rsid w:val="000A3ECC"/>
    <w:rsid w:val="000A517F"/>
    <w:rsid w:val="000B045A"/>
    <w:rsid w:val="000B26F6"/>
    <w:rsid w:val="000B4087"/>
    <w:rsid w:val="000B6276"/>
    <w:rsid w:val="000B7131"/>
    <w:rsid w:val="000C0878"/>
    <w:rsid w:val="000C27CB"/>
    <w:rsid w:val="000C51B2"/>
    <w:rsid w:val="000D18E6"/>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2851"/>
    <w:rsid w:val="00174099"/>
    <w:rsid w:val="00186EF7"/>
    <w:rsid w:val="001936D0"/>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262B"/>
    <w:rsid w:val="002C2BD9"/>
    <w:rsid w:val="002C4DEF"/>
    <w:rsid w:val="002C61A1"/>
    <w:rsid w:val="002C6AB2"/>
    <w:rsid w:val="002C6C1A"/>
    <w:rsid w:val="002D20A1"/>
    <w:rsid w:val="002D4E99"/>
    <w:rsid w:val="002D7EDB"/>
    <w:rsid w:val="002E3301"/>
    <w:rsid w:val="002F03C6"/>
    <w:rsid w:val="002F3EF3"/>
    <w:rsid w:val="00300E9F"/>
    <w:rsid w:val="00303D98"/>
    <w:rsid w:val="00311404"/>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5EB"/>
    <w:rsid w:val="003948A7"/>
    <w:rsid w:val="003A4689"/>
    <w:rsid w:val="003A6C3E"/>
    <w:rsid w:val="003B068E"/>
    <w:rsid w:val="003B3BF2"/>
    <w:rsid w:val="003B5201"/>
    <w:rsid w:val="003B6C21"/>
    <w:rsid w:val="003C29D2"/>
    <w:rsid w:val="003C31A9"/>
    <w:rsid w:val="003C7FD3"/>
    <w:rsid w:val="003D3540"/>
    <w:rsid w:val="003D4F5D"/>
    <w:rsid w:val="003D7E93"/>
    <w:rsid w:val="003E11C6"/>
    <w:rsid w:val="003E456A"/>
    <w:rsid w:val="003E6135"/>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4D9C"/>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4F7D9A"/>
    <w:rsid w:val="005019F7"/>
    <w:rsid w:val="00502CED"/>
    <w:rsid w:val="0050358D"/>
    <w:rsid w:val="005043A1"/>
    <w:rsid w:val="00507D1F"/>
    <w:rsid w:val="00512DC6"/>
    <w:rsid w:val="0052047F"/>
    <w:rsid w:val="00521279"/>
    <w:rsid w:val="005216C4"/>
    <w:rsid w:val="00523FDD"/>
    <w:rsid w:val="00526A5E"/>
    <w:rsid w:val="00530ECB"/>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1021"/>
    <w:rsid w:val="005C245C"/>
    <w:rsid w:val="005C2510"/>
    <w:rsid w:val="005C782A"/>
    <w:rsid w:val="005D0F00"/>
    <w:rsid w:val="005E005B"/>
    <w:rsid w:val="005E2F53"/>
    <w:rsid w:val="005F3576"/>
    <w:rsid w:val="005F3B8C"/>
    <w:rsid w:val="005F40F0"/>
    <w:rsid w:val="005F71BB"/>
    <w:rsid w:val="006015D7"/>
    <w:rsid w:val="00604BCB"/>
    <w:rsid w:val="00610DD6"/>
    <w:rsid w:val="00611328"/>
    <w:rsid w:val="00612487"/>
    <w:rsid w:val="00627F3C"/>
    <w:rsid w:val="0063220A"/>
    <w:rsid w:val="006332A0"/>
    <w:rsid w:val="00637A4E"/>
    <w:rsid w:val="00642DD3"/>
    <w:rsid w:val="00644E80"/>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76D"/>
    <w:rsid w:val="006C771D"/>
    <w:rsid w:val="006D171A"/>
    <w:rsid w:val="006D7605"/>
    <w:rsid w:val="006E05ED"/>
    <w:rsid w:val="006E1D23"/>
    <w:rsid w:val="006E541A"/>
    <w:rsid w:val="006E5603"/>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D485B"/>
    <w:rsid w:val="007E3E42"/>
    <w:rsid w:val="007E46B5"/>
    <w:rsid w:val="007F2B8C"/>
    <w:rsid w:val="007F3DFE"/>
    <w:rsid w:val="007F782B"/>
    <w:rsid w:val="007F7AA3"/>
    <w:rsid w:val="0080080C"/>
    <w:rsid w:val="0080251A"/>
    <w:rsid w:val="00813CC0"/>
    <w:rsid w:val="00815275"/>
    <w:rsid w:val="00816F5D"/>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013C"/>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8C6"/>
    <w:rsid w:val="008F6CE8"/>
    <w:rsid w:val="008F7A41"/>
    <w:rsid w:val="0090083C"/>
    <w:rsid w:val="00917F92"/>
    <w:rsid w:val="009266F6"/>
    <w:rsid w:val="00930624"/>
    <w:rsid w:val="00931033"/>
    <w:rsid w:val="009349B2"/>
    <w:rsid w:val="009375E9"/>
    <w:rsid w:val="009467CA"/>
    <w:rsid w:val="00950877"/>
    <w:rsid w:val="00956FD1"/>
    <w:rsid w:val="00960595"/>
    <w:rsid w:val="00974CF0"/>
    <w:rsid w:val="00975771"/>
    <w:rsid w:val="00982A7A"/>
    <w:rsid w:val="00985E11"/>
    <w:rsid w:val="00987BCB"/>
    <w:rsid w:val="00991931"/>
    <w:rsid w:val="00995535"/>
    <w:rsid w:val="009A4031"/>
    <w:rsid w:val="009A689A"/>
    <w:rsid w:val="009B1BA7"/>
    <w:rsid w:val="009B31A9"/>
    <w:rsid w:val="009B31BF"/>
    <w:rsid w:val="009B5E6A"/>
    <w:rsid w:val="009C042D"/>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E2E6A"/>
    <w:rsid w:val="00AE3BFA"/>
    <w:rsid w:val="00AE532D"/>
    <w:rsid w:val="00AE609A"/>
    <w:rsid w:val="00AF0F5D"/>
    <w:rsid w:val="00AF60A1"/>
    <w:rsid w:val="00B007CB"/>
    <w:rsid w:val="00B03492"/>
    <w:rsid w:val="00B03A01"/>
    <w:rsid w:val="00B11FDA"/>
    <w:rsid w:val="00B122A8"/>
    <w:rsid w:val="00B12BB5"/>
    <w:rsid w:val="00B22B15"/>
    <w:rsid w:val="00B2432F"/>
    <w:rsid w:val="00B26893"/>
    <w:rsid w:val="00B27D9B"/>
    <w:rsid w:val="00B3119E"/>
    <w:rsid w:val="00B35DA6"/>
    <w:rsid w:val="00B3788E"/>
    <w:rsid w:val="00B4083D"/>
    <w:rsid w:val="00B40C6F"/>
    <w:rsid w:val="00B45EE2"/>
    <w:rsid w:val="00B46A0A"/>
    <w:rsid w:val="00B516D7"/>
    <w:rsid w:val="00B56E79"/>
    <w:rsid w:val="00B6099A"/>
    <w:rsid w:val="00B718B5"/>
    <w:rsid w:val="00B71944"/>
    <w:rsid w:val="00B73DB2"/>
    <w:rsid w:val="00B7432E"/>
    <w:rsid w:val="00B752BD"/>
    <w:rsid w:val="00B75663"/>
    <w:rsid w:val="00B7706D"/>
    <w:rsid w:val="00B8609E"/>
    <w:rsid w:val="00B97C27"/>
    <w:rsid w:val="00BB0185"/>
    <w:rsid w:val="00BB50C0"/>
    <w:rsid w:val="00BB5722"/>
    <w:rsid w:val="00BD07CF"/>
    <w:rsid w:val="00BD77BD"/>
    <w:rsid w:val="00BE25C9"/>
    <w:rsid w:val="00BE2F76"/>
    <w:rsid w:val="00BE600D"/>
    <w:rsid w:val="00BE6652"/>
    <w:rsid w:val="00BF51C9"/>
    <w:rsid w:val="00BF58EC"/>
    <w:rsid w:val="00C17B80"/>
    <w:rsid w:val="00C17C83"/>
    <w:rsid w:val="00C21455"/>
    <w:rsid w:val="00C25750"/>
    <w:rsid w:val="00C30FFB"/>
    <w:rsid w:val="00C32C3D"/>
    <w:rsid w:val="00C33B22"/>
    <w:rsid w:val="00C4142F"/>
    <w:rsid w:val="00C47BCE"/>
    <w:rsid w:val="00C517FB"/>
    <w:rsid w:val="00C52285"/>
    <w:rsid w:val="00C522E9"/>
    <w:rsid w:val="00C56A0C"/>
    <w:rsid w:val="00C60D82"/>
    <w:rsid w:val="00C6262D"/>
    <w:rsid w:val="00C662F6"/>
    <w:rsid w:val="00C77088"/>
    <w:rsid w:val="00C8287C"/>
    <w:rsid w:val="00C85066"/>
    <w:rsid w:val="00C9549A"/>
    <w:rsid w:val="00C95579"/>
    <w:rsid w:val="00CA0B5B"/>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7FF"/>
    <w:rsid w:val="00CF4CE0"/>
    <w:rsid w:val="00D01ABE"/>
    <w:rsid w:val="00D03D63"/>
    <w:rsid w:val="00D06019"/>
    <w:rsid w:val="00D219F7"/>
    <w:rsid w:val="00D21B02"/>
    <w:rsid w:val="00D3413C"/>
    <w:rsid w:val="00D34DB9"/>
    <w:rsid w:val="00D46859"/>
    <w:rsid w:val="00D527D2"/>
    <w:rsid w:val="00D54AC9"/>
    <w:rsid w:val="00D60048"/>
    <w:rsid w:val="00D62A92"/>
    <w:rsid w:val="00D66B04"/>
    <w:rsid w:val="00D7088A"/>
    <w:rsid w:val="00D73182"/>
    <w:rsid w:val="00D731AF"/>
    <w:rsid w:val="00D73B0E"/>
    <w:rsid w:val="00D74599"/>
    <w:rsid w:val="00D80880"/>
    <w:rsid w:val="00D809F0"/>
    <w:rsid w:val="00D95EA4"/>
    <w:rsid w:val="00DA1627"/>
    <w:rsid w:val="00DA46C1"/>
    <w:rsid w:val="00DB0808"/>
    <w:rsid w:val="00DB1AF6"/>
    <w:rsid w:val="00DB2C64"/>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60F7"/>
    <w:rsid w:val="00EB1873"/>
    <w:rsid w:val="00EB2247"/>
    <w:rsid w:val="00EC3124"/>
    <w:rsid w:val="00EC3F98"/>
    <w:rsid w:val="00EC6A12"/>
    <w:rsid w:val="00ED327B"/>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2FB7"/>
    <w:rsid w:val="00F47DC9"/>
    <w:rsid w:val="00F530AD"/>
    <w:rsid w:val="00F552AE"/>
    <w:rsid w:val="00F65C39"/>
    <w:rsid w:val="00F65F31"/>
    <w:rsid w:val="00F67D56"/>
    <w:rsid w:val="00F71E1A"/>
    <w:rsid w:val="00F7628E"/>
    <w:rsid w:val="00F76D31"/>
    <w:rsid w:val="00F812B8"/>
    <w:rsid w:val="00F84D1A"/>
    <w:rsid w:val="00F85402"/>
    <w:rsid w:val="00F952F5"/>
    <w:rsid w:val="00FA17F5"/>
    <w:rsid w:val="00FB221A"/>
    <w:rsid w:val="00FB2B1E"/>
    <w:rsid w:val="00FB50B4"/>
    <w:rsid w:val="00FC0127"/>
    <w:rsid w:val="00FD2F45"/>
    <w:rsid w:val="00FD33FF"/>
    <w:rsid w:val="00FD3BA5"/>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62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8F206E73-F916-411C-9E90-15FF24C4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D0DE8-D8FA-430B-9B04-26F508A260B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0B23626E-25D4-4871-BE16-D11811F7C8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2023-03-02T08:04:00Z</dcterms:created>
  <dcterms:modified xsi:type="dcterms:W3CDTF">2025-02-05T07:31:00Z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2023-03-02T08:04:23Z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5c4fa630-21c9-465d-8344-1ba5956d0ce9</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